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Allegato B </w:t>
      </w:r>
    </w:p>
    <w:p w:rsidR="00000000" w:rsidDel="00000000" w:rsidP="00000000" w:rsidRDefault="00000000" w:rsidRPr="00000000" w14:paraId="00000002">
      <w:pPr>
        <w:widowControl w:val="0"/>
        <w:spacing w:before="51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TABELLA DI AUTOVALUTAZIONE DEI TITOLI</w:t>
      </w:r>
    </w:p>
    <w:p w:rsidR="00000000" w:rsidDel="00000000" w:rsidP="00000000" w:rsidRDefault="00000000" w:rsidRPr="00000000" w14:paraId="00000005">
      <w:pPr>
        <w:widowControl w:val="0"/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0.0" w:type="dxa"/>
        <w:jc w:val="left"/>
        <w:tblInd w:w="-278.3622047244095" w:type="dxa"/>
        <w:tblLayout w:type="fixed"/>
        <w:tblLook w:val="0000"/>
      </w:tblPr>
      <w:tblGrid>
        <w:gridCol w:w="375"/>
        <w:gridCol w:w="3885"/>
        <w:gridCol w:w="1695"/>
        <w:gridCol w:w="1755"/>
        <w:gridCol w:w="1810"/>
        <w:tblGridChange w:id="0">
          <w:tblGrid>
            <w:gridCol w:w="375"/>
            <w:gridCol w:w="3885"/>
            <w:gridCol w:w="1695"/>
            <w:gridCol w:w="1755"/>
            <w:gridCol w:w="181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TITOLO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(tutti i titoli devono essere pertinenti alle tematiche del progetto)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DELIBERATO DAL CONSIGLIO D'ISTITUTO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ASSEGNATO DAL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ASSEGNATO DALLA 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LAUREA SPECIFICA  MAGISTRALE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Votazione da 66 a 99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Votazione da 100 a 110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Votazione di 110 con lode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LAUREA SPECIFICA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di primo livello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valutabile in assenza di laurea magistrale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Votazione da 66 a 99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Votazione da 100 a 110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Votazione di 110 con lode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di istruzione sec. di 2° grado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valutato solo in assenza di laurea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Votazione da 60 a 90 (oppure 36 a 54)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Votazione da 90 a 99 (oppure dal 54 a 59)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Votazione di 100/100 (60/60)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CORSO DI PERFEZIONAMENTO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solo ove valutato il 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MASTER DI I LIVELLO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valutabile solo se titolo di accesso dichiarato è una laurea di primo livello)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MASTER DI II LIVELLO/DOTTORATO DI RICERCA/SPECIALIZZAZIONE POST LAUREA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Fino a max di 9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ABILITAZIONE ALL’INSEGNAMENTO DELLA LINGUA STRANIERA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ove richiesta dal bando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ESPERIENZA DI DOCENZA UNIVERSITARIA NELLE AREE DI 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141.7322834645671" w:right="199.9606299212604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DOCENZA IN CORSI DI FORMAZIONE E/ O AGGIORNAMENTO ORGANIZZATI    DALL’AMMINISTRAZIONE O DA ENTI ACCREDITATI DAL MIUR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200" w:line="240" w:lineRule="auto"/>
              <w:ind w:left="141.7322834645671" w:right="199.9606299212604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Per ogni corso (fino ad un max di 12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PUBBLICAZIONI SU TEMATlCHE ATTINENTI.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Per ogni pubblicazione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(fino a max 6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CERTIFICAZIONE EIPASS / ECDL /CISCO/ EUCIP /E - CITIZEN / SUN / ADOBE/ MICROSOFT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CERTIFICAZIONE LINGUISTICA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Livello A2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Livello B1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Livello B2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Livello C1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Livello C2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viene valutato solo il livello più alto e ove richiesta dal bando)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200" w:line="240" w:lineRule="auto"/>
              <w:ind w:right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200" w:line="240" w:lineRule="auto"/>
              <w:ind w:right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PREGRESSA ESPERIENZA ACQUISITA NELLE AREE DI INTERVENTO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(Per ogni esperienza fino ad un max 8 punti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single"/>
                <w:rtl w:val="0"/>
              </w:rPr>
              <w:t xml:space="preserve">Per i percorsi PON le sole esperienze valutabili sono di seguito descritte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(annualità 2007/2013-2014/2020)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Facilitatore di piano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Referente per la valutazione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00" w:line="240" w:lineRule="auto"/>
              <w:ind w:left="141.7322834645671" w:right="199.9606299212604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esperto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20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Totale punteggio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right="284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Totale punteggio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200" w:line="240" w:lineRule="auto"/>
              <w:ind w:right="28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after="144" w:before="144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Si allega alla presente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curriculum vitae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sottoscritto contenente un’autodichiarazione di veridicità dei dati e delle informazioni contenute, ai sensi degli artt. 46 e 47 del D.P.R. 445/2000, nonché fotocopia del documento di identità in corso di validità e dichiarazione di inesistenza di cause di incompatibilità e di conflitto di interessi.</w:t>
      </w:r>
    </w:p>
    <w:p w:rsidR="00000000" w:rsidDel="00000000" w:rsidP="00000000" w:rsidRDefault="00000000" w:rsidRPr="00000000" w14:paraId="00000082">
      <w:pPr>
        <w:widowControl w:val="0"/>
        <w:spacing w:after="144" w:before="144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</w:t>
      </w:r>
    </w:p>
    <w:p w:rsidR="00000000" w:rsidDel="00000000" w:rsidP="00000000" w:rsidRDefault="00000000" w:rsidRPr="00000000" w14:paraId="00000083">
      <w:pPr>
        <w:widowControl w:val="0"/>
        <w:spacing w:after="144" w:before="144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</w:t>
        <w:tab/>
        <w:tab/>
        <w:tab/>
        <w:tab/>
        <w:tab/>
        <w:t xml:space="preserve">      Firma del partecipante</w:t>
      </w:r>
    </w:p>
    <w:p w:rsidR="00000000" w:rsidDel="00000000" w:rsidP="00000000" w:rsidRDefault="00000000" w:rsidRPr="00000000" w14:paraId="00000084">
      <w:pPr>
        <w:widowControl w:val="0"/>
        <w:spacing w:after="144" w:before="144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