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All. 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 TABELLA DI VALUTAZIONE DEI TITOLI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MODULO: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Layout w:type="fixed"/>
        <w:tblLook w:val="0000"/>
      </w:tblPr>
      <w:tblGrid>
        <w:gridCol w:w="375"/>
        <w:gridCol w:w="3885"/>
        <w:gridCol w:w="1695"/>
        <w:gridCol w:w="1755"/>
        <w:gridCol w:w="1810"/>
        <w:tblGridChange w:id="0">
          <w:tblGrid>
            <w:gridCol w:w="375"/>
            <w:gridCol w:w="3885"/>
            <w:gridCol w:w="1695"/>
            <w:gridCol w:w="1755"/>
            <w:gridCol w:w="181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TITOLO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(tutti i titoli devono essere pertinenti alle tematiche del progetto)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DELIBERATO DAL CONSIGLIO D'ISTITUTO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ASSEGNATO DAL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ASSEGNATO DALLA SCUOLA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SPECIFICA  MAGISTRALE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da 66 a 99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da 100 a 110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di 110 con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SPECIFICA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primo livello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valutabile in assenza di laurea magistrale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da 66 a 99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da 100 a 110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di 110 con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istruzione sec. di 2° grado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valutato solo in assenza di laurea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da 60 a 90 (oppure 36 a 54)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da 90 a 99 (oppure dal 54 a 59)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Votazione di 100/100 (60/60)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DI PERFEZIONAMENTO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solo ove valutato il 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DI 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valutabile solo se titolo di accesso dichiarato è una laurea di primo livello)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MASTER DI II LIVELLO/DOTTORATO DI RICERCA/SPECIALIZZAZIONE POST LAUREA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Fino a max di 9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ABILITAZIONE ALL’INSEGNAMENTO DELLA LINGUA STRANIERA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ove richiesta dal bando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ESPERIENZA DI DOCENZA UNIVERSITARIA NELLE AREE DI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DOCENZA IN CORSI DI FORMAZIONE E/ O AGGIORNAMENTO ORGANIZZATI    DALL’AMMINISTRAZIONE O DA ENTI ACCREDITATI DAL MIUR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ogni corso (fino ad un max di 12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PUBBLICAZIONI SU TEMATlCHE ATTINENTI.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ogni pubblicazione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(fino a max 6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CERTIFICAZIONE EIPASS / ECDL /CISCO/ EUCIP /E - CITIZEN / SUN / ADOBE/ MICROSOFT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CERTIFICAZIONE LINGUISTICA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4.88281249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A2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B1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B2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C1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Livello C2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viene valutato solo il livello più alto e ove richiesta dal bando)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PREGRESSA ESPERIENZA ACQUISITA NELLE AREE DI INTERVENTO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(Per ogni esperienza fino ad un max 8 punti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Per i percorsi PON le sole esperienze valutabili sono di seguito descritte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(annualità 2007/2013 e 2014/2020)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Facilitatore di piano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per la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Tutor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1.73228346456688" w:right="199.9606299212604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esperto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-5.78740157480353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punteggio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punteggio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284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Rule="auto"/>
        <w:ind w:left="5760" w:firstLine="720"/>
        <w:jc w:val="right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DICHIARANTE</w:t>
        <w:tab/>
        <w:tab/>
        <w:tab/>
        <w:tab/>
        <w:tab/>
        <w:tab/>
        <w:tab/>
        <w:t xml:space="preserve">         </w:t>
        <w:tab/>
        <w:t xml:space="preserve">              ___________________________________</w:t>
      </w:r>
    </w:p>
    <w:p w:rsidR="00000000" w:rsidDel="00000000" w:rsidP="00000000" w:rsidRDefault="00000000" w:rsidRPr="00000000" w14:paraId="00000083">
      <w:pPr>
        <w:spacing w:after="120" w:before="120"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before="120"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2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spacing w:after="200" w:line="276" w:lineRule="auto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Allegato B</w:t>
    </w:r>
  </w:p>
  <w:p w:rsidR="00000000" w:rsidDel="00000000" w:rsidP="00000000" w:rsidRDefault="00000000" w:rsidRPr="00000000" w14:paraId="00000087">
    <w:pPr>
      <w:spacing w:after="200" w:line="276" w:lineRule="auto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ListParagraph">
    <w:name w:val="List Paragraph"/>
    <w:basedOn w:val="Predefinito"/>
    <w:next w:val="ListParagraph"/>
    <w:autoRedefine w:val="0"/>
    <w:hidden w:val="0"/>
    <w:qFormat w:val="0"/>
    <w:pPr>
      <w:widowControl w:val="0"/>
      <w:numPr>
        <w:ilvl w:val="0"/>
        <w:numId w:val="0"/>
      </w:num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9rQQA33yY9DzPcJcF6LYkiU1w==">CgMxLjAyCGguZ2pkZ3hzMgloLjFmb2I5dGU4AHIhMUtCRzVkOU5kS3dNLVY0OU9kak1ReTVseGhPMXR3SWZh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2019-09-06T08:57:56Z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