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Griglia per l’osservazione del Docente di sostegno da parte del Tutor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6"/>
        <w:gridCol w:w="2427"/>
        <w:gridCol w:w="2427"/>
        <w:gridCol w:w="2427"/>
        <w:gridCol w:w="2427"/>
        <w:gridCol w:w="2427"/>
        <w:tblGridChange w:id="0">
          <w:tblGrid>
            <w:gridCol w:w="2426"/>
            <w:gridCol w:w="2427"/>
            <w:gridCol w:w="2427"/>
            <w:gridCol w:w="2427"/>
            <w:gridCol w:w="2427"/>
            <w:gridCol w:w="24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di Concorso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sostegno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effettuazione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n.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……../……..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Informazioni di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maschi 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H …….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femmine 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DSA ……..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centrale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staccata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stranieri 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BES ……..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Ambiente in cui si svolge l’osservazione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palestra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biblioteca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laboratorio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 studio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altro ………………….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Caratteristiche salienti dell’ambiente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Breve descrizione del caso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Disposizione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 e materiale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PC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LIM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Lavagna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Materiale didattico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Altri strumenti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66cc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Il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disteso e collaborativo all’interno della classe (o tra il docente e l’alunno)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progettato con chiarezza il percorso suddividendo i contenuti e predisponendo strumenti adeguati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adeguato i materiali ai diversi livelli di abilità e ai diversi stili cognitivi degli alunni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lo spazio a disposizione in modo efficace: organizza e alterna gli spazi a disposizione per l’intervento con l’alunno DVA in modo che i momenti scolastici e le attività proposte siano efficaci.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il tempo a disposizione in modo efficace alternando le attività con l’alunno in modo che siano adeguate ai tempi di attenzione e collaborazione dell’alunno.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Esplicita gli obiettivi delle attività: mostra i materiali e comunica, in modo comprensibile all’alunno DVA (ad es. con supporti visivi…) l’attività o la sequenza delle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Dà istruzioni accessibili all’alunno (esemplificazioni pratiche, visive, orali…) sulle procedure per eseguire  un’attività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Alterna diverse attività e metodologie di insegnamento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le nuove tecnologie nel percorso didattico con  l’alunno scegliendo gli strumenti più efficaci al  percorso individualizzato.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attento alla personalizzazione dei percorsi e ai diversi stili di apprendimento della classe (dell’alunno)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 strategie didattiche di rinforzo e implemento dell’apprendimento (supporto alla comunicazione verbale, strategie logico-visive, feedback, incoraggiamento alla partecipazione, ecc.)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agli alunni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feedback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positivi sullo svolgimento delle attività e su eventuali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 scelte pedagogiche finalizzate all’incremento dell’autonomia nell’ottica della scelta di vita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Altre osservazioni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66ccff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coinvolto in modo attivo nelle attività proposte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a proprio agio nel chiedere spiegazioni, nell’effettuare interventi e nel rispondere alle domande dell’insegnante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incoraggiato a esternare le proprie conoscenze e 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 clima di fiducia e una relazione positiva tra docente e alunno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_______________________________________________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66cc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Interazione Docente di sostegno e Team di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una relazione positiva e di rispetto  reciproco tra docente di sostegno e alunni e tra gli alunni stessi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una relazione positiva e collaborativa tra il docente di sostegno e il team di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di sostegno partecipa attivamente alla lezione, facilitando l’apprendimento dell’alunno DVA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episodi problematici accaduti in classe vengono affrontati con efficacia e collaborazione nel team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postazione dell’alunno DVA in classe è inserita nel contesto per facilitare l’intervento individualizzato e la relazione con la classe.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Castelvetrano, li _____________________</w:t>
        <w:tab/>
        <w:tab/>
        <w:tab/>
        <w:tab/>
        <w:tab/>
        <w:tab/>
        <w:tab/>
        <w:tab/>
        <w:tab/>
        <w:tab/>
        <w:tab/>
        <w:t xml:space="preserve">Il Docente Tutor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851" w:top="1134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4162425</wp:posOffset>
          </wp:positionH>
          <wp:positionV relativeFrom="page">
            <wp:posOffset>383540</wp:posOffset>
          </wp:positionV>
          <wp:extent cx="2107500" cy="676275"/>
          <wp:effectExtent b="0" l="0" r="0" t="0"/>
          <wp:wrapSquare wrapText="bothSides" distB="0" distT="0" distL="114300" distR="11430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2127" r="22070" t="0"/>
                  <a:stretch>
                    <a:fillRect/>
                  </a:stretch>
                </pic:blipFill>
                <pic:spPr>
                  <a:xfrm>
                    <a:off x="0" y="0"/>
                    <a:ext cx="21075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"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GIUSEPPE DI MATTEO”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pKlDAajLDQag9b9MSvfiokgGw==">CgMxLjAyCGguZ2pkZ3hzOAByITF5aHNLcHNlYV9HajY5X0kxNXFvRlIwUmtHTWVsaTU2bw==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2024-01-22T16:05:00Z</dcterms:created>
  <dc:creator>Ivana Pampalon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